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D52CA" w:rsidRPr="008170B7" w:rsidRDefault="00000000">
      <w:pPr>
        <w:spacing w:line="360" w:lineRule="auto"/>
        <w:ind w:left="-360" w:right="-270"/>
        <w:jc w:val="center"/>
        <w:rPr>
          <w:lang w:val="es-ES"/>
        </w:rPr>
      </w:pPr>
      <w:r w:rsidRPr="008170B7">
        <w:rPr>
          <w:b/>
          <w:bCs/>
          <w:u w:val="single"/>
          <w:lang w:val="es-ES"/>
        </w:rPr>
        <w:t>Pausas activas en el aula de ELE: cómo mejorar la atención y la motivación en cinco minutos.</w:t>
      </w:r>
      <w:r w:rsidRPr="008170B7">
        <w:rPr>
          <w:sz w:val="24"/>
          <w:szCs w:val="24"/>
          <w:lang w:val="es-ES"/>
        </w:rPr>
        <w:t xml:space="preserve"> </w:t>
      </w:r>
      <w:r w:rsidRPr="008170B7">
        <w:rPr>
          <w:lang w:val="es-ES"/>
        </w:rPr>
        <w:br/>
      </w:r>
    </w:p>
    <w:p w14:paraId="00000002" w14:textId="77777777" w:rsidR="000D52CA" w:rsidRPr="008170B7" w:rsidRDefault="00000000">
      <w:pPr>
        <w:spacing w:line="360" w:lineRule="auto"/>
        <w:jc w:val="both"/>
        <w:rPr>
          <w:sz w:val="20"/>
          <w:szCs w:val="20"/>
          <w:lang w:val="es-ES"/>
        </w:rPr>
      </w:pPr>
      <w:r w:rsidRPr="008170B7">
        <w:rPr>
          <w:b/>
          <w:bCs/>
          <w:lang w:val="es-ES"/>
        </w:rPr>
        <w:t xml:space="preserve">1 </w:t>
      </w:r>
      <w:proofErr w:type="gramStart"/>
      <w:r w:rsidRPr="008170B7">
        <w:rPr>
          <w:b/>
          <w:bCs/>
          <w:lang w:val="es-ES"/>
        </w:rPr>
        <w:t>Introducción</w:t>
      </w:r>
      <w:proofErr w:type="gramEnd"/>
      <w:r w:rsidRPr="008170B7">
        <w:rPr>
          <w:b/>
          <w:bCs/>
          <w:lang w:val="es-ES"/>
        </w:rPr>
        <w:t>.</w:t>
      </w:r>
    </w:p>
    <w:p w14:paraId="00000003" w14:textId="77777777" w:rsidR="000D52CA" w:rsidRPr="008170B7" w:rsidRDefault="00000000">
      <w:pPr>
        <w:spacing w:before="240" w:after="240" w:line="360" w:lineRule="auto"/>
        <w:jc w:val="both"/>
        <w:rPr>
          <w:lang w:val="es-ES"/>
        </w:rPr>
      </w:pPr>
      <w:r w:rsidRPr="008170B7">
        <w:rPr>
          <w:lang w:val="es-ES"/>
        </w:rPr>
        <w:t xml:space="preserve">En las clases de español como lengua extranjera (ELE), especialmente en sesiones prolongadas, es habitual observar fatiga cognitiva, </w:t>
      </w:r>
      <w:r w:rsidRPr="008170B7">
        <w:rPr>
          <w:b/>
          <w:bCs/>
          <w:lang w:val="es-ES"/>
        </w:rPr>
        <w:t>disminución de la atención</w:t>
      </w:r>
      <w:r w:rsidRPr="008170B7">
        <w:rPr>
          <w:lang w:val="es-ES"/>
        </w:rPr>
        <w:t xml:space="preserve"> por parte del alumnado y, en algunos casos, sobrecarga mental. Múltiples investigaciones educativas señalan que la atención sostenida disminuye cuando no se introducen cambios en la dinámica del aula (Infantes-Paniagua et al., 2021).</w:t>
      </w:r>
    </w:p>
    <w:p w14:paraId="00000004" w14:textId="77777777" w:rsidR="000D52CA" w:rsidRPr="008170B7" w:rsidRDefault="00000000">
      <w:pPr>
        <w:spacing w:before="240" w:after="240" w:line="360" w:lineRule="auto"/>
        <w:jc w:val="both"/>
        <w:rPr>
          <w:lang w:val="es-ES"/>
        </w:rPr>
      </w:pPr>
      <w:r w:rsidRPr="008170B7">
        <w:rPr>
          <w:lang w:val="es-ES"/>
        </w:rPr>
        <w:t xml:space="preserve">Diversos enfoques metodológicos actuales subrayan la necesidad de integrar el </w:t>
      </w:r>
      <w:r w:rsidRPr="008170B7">
        <w:rPr>
          <w:b/>
          <w:bCs/>
          <w:lang w:val="es-ES"/>
        </w:rPr>
        <w:t>movimiento</w:t>
      </w:r>
      <w:r w:rsidRPr="008170B7">
        <w:rPr>
          <w:lang w:val="es-ES"/>
        </w:rPr>
        <w:t xml:space="preserve"> como parte del proceso de aprendizaje. Como docentes, es nuestra responsabilidad incorporar metodologías actuales que favorezcan el aprendizaje del alumnado y mejoren su bienestar en el aula de ELE.</w:t>
      </w:r>
    </w:p>
    <w:p w14:paraId="00000005" w14:textId="77777777" w:rsidR="000D52CA" w:rsidRPr="008170B7" w:rsidRDefault="00000000">
      <w:pPr>
        <w:spacing w:before="240" w:after="240" w:line="360" w:lineRule="auto"/>
        <w:jc w:val="both"/>
        <w:rPr>
          <w:lang w:val="es-ES"/>
        </w:rPr>
      </w:pPr>
      <w:r w:rsidRPr="008170B7">
        <w:rPr>
          <w:lang w:val="es-ES"/>
        </w:rPr>
        <w:t xml:space="preserve">En este contexto, las </w:t>
      </w:r>
      <w:r w:rsidRPr="008170B7">
        <w:rPr>
          <w:b/>
          <w:bCs/>
          <w:lang w:val="es-ES"/>
        </w:rPr>
        <w:t>pausas activas</w:t>
      </w:r>
      <w:r w:rsidRPr="008170B7">
        <w:rPr>
          <w:lang w:val="es-ES"/>
        </w:rPr>
        <w:t xml:space="preserve"> se presentan como una estrategia sencilla y eficaz para reactivar la atención, mejorar la motivación y favorecer un aprendizaje más significativo, sin alterar la planificación de la sesión.</w:t>
      </w:r>
    </w:p>
    <w:p w14:paraId="00000006" w14:textId="77777777" w:rsidR="000D52CA" w:rsidRPr="008170B7" w:rsidRDefault="00000000">
      <w:pPr>
        <w:pStyle w:val="Heading2"/>
        <w:keepNext w:val="0"/>
        <w:keepLines w:val="0"/>
        <w:spacing w:after="80" w:line="360" w:lineRule="auto"/>
        <w:jc w:val="both"/>
        <w:rPr>
          <w:b/>
          <w:bCs/>
          <w:sz w:val="22"/>
          <w:szCs w:val="22"/>
          <w:lang w:val="es-ES"/>
        </w:rPr>
      </w:pPr>
      <w:bookmarkStart w:id="0" w:name="_fz66ydhrsthx" w:colFirst="0" w:colLast="0"/>
      <w:bookmarkEnd w:id="0"/>
      <w:r w:rsidRPr="008170B7">
        <w:rPr>
          <w:b/>
          <w:bCs/>
          <w:sz w:val="22"/>
          <w:szCs w:val="22"/>
          <w:lang w:val="es-ES"/>
        </w:rPr>
        <w:t>2 ¿Qué son las pausas activas?</w:t>
      </w:r>
    </w:p>
    <w:p w14:paraId="00000007" w14:textId="77777777" w:rsidR="000D52CA" w:rsidRPr="008170B7" w:rsidRDefault="00000000">
      <w:pPr>
        <w:spacing w:before="240" w:after="240" w:line="360" w:lineRule="auto"/>
        <w:jc w:val="both"/>
        <w:rPr>
          <w:lang w:val="es-ES"/>
        </w:rPr>
      </w:pPr>
      <w:r w:rsidRPr="008170B7">
        <w:rPr>
          <w:lang w:val="es-ES"/>
        </w:rPr>
        <w:t>Las pausas activas son breves interrupciones de la actividad cognitiva en las que se introduce movimiento corporal con el objetivo de reactivar la atención y favorecer el bienestar en el aula. Tienen una duración aproximada de tres a cinco minutos en las que el alumnado realiza actividades físicas ligeras, coordinadas con dinámicas cognitivas o lingüísticas. Diferentes estudios destacan que estas pausas, incluso de corta duración, pueden tener un impacto positivo en la concentración y el comportamiento del alumnado (Melguizo-Ibáñez et al., 2024).</w:t>
      </w:r>
    </w:p>
    <w:p w14:paraId="00000008" w14:textId="77777777" w:rsidR="000D52CA" w:rsidRPr="008170B7" w:rsidRDefault="00000000">
      <w:pPr>
        <w:spacing w:before="240" w:after="240" w:line="360" w:lineRule="auto"/>
        <w:jc w:val="both"/>
        <w:rPr>
          <w:lang w:val="es-ES"/>
        </w:rPr>
      </w:pPr>
      <w:r w:rsidRPr="008170B7">
        <w:rPr>
          <w:lang w:val="es-ES"/>
        </w:rPr>
        <w:t xml:space="preserve">Su objetivo no es “descansar”, sino </w:t>
      </w:r>
      <w:r w:rsidRPr="008170B7">
        <w:rPr>
          <w:b/>
          <w:bCs/>
          <w:lang w:val="es-ES"/>
        </w:rPr>
        <w:t>reactivar el cerebro mediante el movimiento</w:t>
      </w:r>
      <w:r w:rsidRPr="008170B7">
        <w:rPr>
          <w:lang w:val="es-ES"/>
        </w:rPr>
        <w:t>, favoreciendo la concentración posterior y el bienestar en el aula.</w:t>
      </w:r>
    </w:p>
    <w:p w14:paraId="00000009" w14:textId="77777777" w:rsidR="000D52CA" w:rsidRPr="008170B7" w:rsidRDefault="00000000">
      <w:pPr>
        <w:spacing w:before="240" w:after="240" w:line="360" w:lineRule="auto"/>
        <w:jc w:val="both"/>
        <w:rPr>
          <w:lang w:val="es-ES"/>
        </w:rPr>
      </w:pPr>
      <w:r w:rsidRPr="008170B7">
        <w:rPr>
          <w:lang w:val="es-ES"/>
        </w:rPr>
        <w:t>Estas observaciones se basan en la experiencia docente continuada en el aula de ELE, donde las pausas activas se integran de forma flexible según el ritmo y las necesidades del grupo.</w:t>
      </w:r>
    </w:p>
    <w:p w14:paraId="0000000A" w14:textId="77777777" w:rsidR="000D52CA" w:rsidRPr="008170B7" w:rsidRDefault="000D52CA">
      <w:pPr>
        <w:spacing w:before="240" w:after="240" w:line="360" w:lineRule="auto"/>
        <w:jc w:val="both"/>
        <w:rPr>
          <w:lang w:val="es-ES"/>
        </w:rPr>
      </w:pPr>
    </w:p>
    <w:p w14:paraId="0000000B" w14:textId="77777777" w:rsidR="000D52CA" w:rsidRPr="008170B7" w:rsidRDefault="000D52CA">
      <w:pPr>
        <w:spacing w:before="240" w:after="240" w:line="360" w:lineRule="auto"/>
        <w:jc w:val="both"/>
        <w:rPr>
          <w:lang w:val="es-ES"/>
        </w:rPr>
      </w:pPr>
    </w:p>
    <w:p w14:paraId="0000000C" w14:textId="77777777" w:rsidR="000D52CA" w:rsidRPr="008170B7" w:rsidRDefault="00000000">
      <w:pPr>
        <w:pStyle w:val="Heading2"/>
        <w:keepNext w:val="0"/>
        <w:keepLines w:val="0"/>
        <w:spacing w:after="80" w:line="360" w:lineRule="auto"/>
        <w:jc w:val="both"/>
        <w:rPr>
          <w:b/>
          <w:bCs/>
          <w:sz w:val="22"/>
          <w:szCs w:val="22"/>
          <w:lang w:val="es-ES"/>
        </w:rPr>
      </w:pPr>
      <w:bookmarkStart w:id="1" w:name="_n5df9mo8z4o3" w:colFirst="0" w:colLast="0"/>
      <w:bookmarkEnd w:id="1"/>
      <w:r w:rsidRPr="008170B7">
        <w:rPr>
          <w:b/>
          <w:bCs/>
          <w:sz w:val="22"/>
          <w:szCs w:val="22"/>
          <w:lang w:val="es-ES"/>
        </w:rPr>
        <w:lastRenderedPageBreak/>
        <w:t xml:space="preserve">3 </w:t>
      </w:r>
      <w:proofErr w:type="gramStart"/>
      <w:r w:rsidRPr="008170B7">
        <w:rPr>
          <w:b/>
          <w:bCs/>
          <w:sz w:val="22"/>
          <w:szCs w:val="22"/>
          <w:lang w:val="es-ES"/>
        </w:rPr>
        <w:t>Justificación</w:t>
      </w:r>
      <w:proofErr w:type="gramEnd"/>
      <w:r w:rsidRPr="008170B7">
        <w:rPr>
          <w:b/>
          <w:bCs/>
          <w:sz w:val="22"/>
          <w:szCs w:val="22"/>
          <w:lang w:val="es-ES"/>
        </w:rPr>
        <w:t xml:space="preserve"> de las pausas activas en ELE</w:t>
      </w:r>
    </w:p>
    <w:p w14:paraId="0000000D" w14:textId="77777777" w:rsidR="000D52CA" w:rsidRPr="008170B7" w:rsidRDefault="00000000">
      <w:pPr>
        <w:spacing w:before="240" w:after="240" w:line="360" w:lineRule="auto"/>
        <w:jc w:val="both"/>
        <w:rPr>
          <w:lang w:val="es-ES"/>
        </w:rPr>
      </w:pPr>
      <w:r w:rsidRPr="008170B7">
        <w:rPr>
          <w:lang w:val="es-ES"/>
        </w:rPr>
        <w:t>En la enseñanza de lenguas, las pausas activas resultan especialmente útiles porque:</w:t>
      </w:r>
    </w:p>
    <w:p w14:paraId="0000000E" w14:textId="77777777" w:rsidR="000D52CA" w:rsidRPr="008170B7" w:rsidRDefault="00000000" w:rsidP="008170B7">
      <w:pPr>
        <w:numPr>
          <w:ilvl w:val="0"/>
          <w:numId w:val="2"/>
        </w:numPr>
        <w:spacing w:before="240" w:line="360" w:lineRule="auto"/>
        <w:rPr>
          <w:lang w:val="es-ES"/>
        </w:rPr>
      </w:pPr>
      <w:r w:rsidRPr="008170B7">
        <w:rPr>
          <w:lang w:val="es-ES"/>
        </w:rPr>
        <w:t>Reducen la fatiga mental asociada al procesamiento lingüístico</w:t>
      </w:r>
      <w:r w:rsidRPr="008170B7">
        <w:rPr>
          <w:lang w:val="es-ES"/>
        </w:rPr>
        <w:br/>
      </w:r>
    </w:p>
    <w:p w14:paraId="0000000F" w14:textId="77777777" w:rsidR="000D52CA" w:rsidRPr="008170B7" w:rsidRDefault="00000000" w:rsidP="008170B7">
      <w:pPr>
        <w:numPr>
          <w:ilvl w:val="0"/>
          <w:numId w:val="2"/>
        </w:numPr>
        <w:spacing w:line="360" w:lineRule="auto"/>
        <w:rPr>
          <w:lang w:val="es-ES"/>
        </w:rPr>
      </w:pPr>
      <w:r w:rsidRPr="008170B7">
        <w:rPr>
          <w:lang w:val="es-ES"/>
        </w:rPr>
        <w:t xml:space="preserve">Favorecen la </w:t>
      </w:r>
      <w:r w:rsidRPr="008170B7">
        <w:rPr>
          <w:b/>
          <w:bCs/>
          <w:lang w:val="es-ES"/>
        </w:rPr>
        <w:t>memoria y la atención sostenida</w:t>
      </w:r>
      <w:r w:rsidRPr="008170B7">
        <w:rPr>
          <w:b/>
          <w:bCs/>
          <w:lang w:val="es-ES"/>
        </w:rPr>
        <w:br/>
      </w:r>
    </w:p>
    <w:p w14:paraId="00000010" w14:textId="77777777" w:rsidR="000D52CA" w:rsidRPr="008170B7" w:rsidRDefault="00000000" w:rsidP="008170B7">
      <w:pPr>
        <w:numPr>
          <w:ilvl w:val="0"/>
          <w:numId w:val="2"/>
        </w:numPr>
        <w:spacing w:line="360" w:lineRule="auto"/>
        <w:rPr>
          <w:lang w:val="es-ES"/>
        </w:rPr>
      </w:pPr>
      <w:r w:rsidRPr="008170B7">
        <w:rPr>
          <w:lang w:val="es-ES"/>
        </w:rPr>
        <w:t>Conectan con estilos de aprendizaje kinestésicos</w:t>
      </w:r>
      <w:r w:rsidRPr="008170B7">
        <w:rPr>
          <w:lang w:val="es-ES"/>
        </w:rPr>
        <w:br/>
      </w:r>
    </w:p>
    <w:p w14:paraId="00000011" w14:textId="77777777" w:rsidR="000D52CA" w:rsidRPr="008170B7" w:rsidRDefault="00000000" w:rsidP="008170B7">
      <w:pPr>
        <w:numPr>
          <w:ilvl w:val="0"/>
          <w:numId w:val="2"/>
        </w:numPr>
        <w:spacing w:line="360" w:lineRule="auto"/>
        <w:rPr>
          <w:lang w:val="es-ES"/>
        </w:rPr>
      </w:pPr>
      <w:r w:rsidRPr="008170B7">
        <w:rPr>
          <w:lang w:val="es-ES"/>
        </w:rPr>
        <w:t>Rompen la rutina sin perder el foco didáctico</w:t>
      </w:r>
      <w:r w:rsidRPr="008170B7">
        <w:rPr>
          <w:lang w:val="es-ES"/>
        </w:rPr>
        <w:br/>
      </w:r>
    </w:p>
    <w:p w14:paraId="00000012" w14:textId="77777777" w:rsidR="000D52CA" w:rsidRPr="008170B7" w:rsidRDefault="00000000" w:rsidP="008170B7">
      <w:pPr>
        <w:numPr>
          <w:ilvl w:val="0"/>
          <w:numId w:val="2"/>
        </w:numPr>
        <w:spacing w:after="240" w:line="360" w:lineRule="auto"/>
        <w:rPr>
          <w:lang w:val="es-ES"/>
        </w:rPr>
      </w:pPr>
      <w:r w:rsidRPr="008170B7">
        <w:rPr>
          <w:lang w:val="es-ES"/>
        </w:rPr>
        <w:t xml:space="preserve">Resultan muy eficaces con </w:t>
      </w:r>
      <w:r w:rsidRPr="008170B7">
        <w:rPr>
          <w:b/>
          <w:bCs/>
          <w:lang w:val="es-ES"/>
        </w:rPr>
        <w:t>adultos y grupos multiculturales</w:t>
      </w:r>
      <w:r w:rsidRPr="008170B7">
        <w:rPr>
          <w:b/>
          <w:bCs/>
          <w:lang w:val="es-ES"/>
        </w:rPr>
        <w:br/>
      </w:r>
    </w:p>
    <w:p w14:paraId="00000013" w14:textId="77777777" w:rsidR="000D52CA" w:rsidRPr="008170B7" w:rsidRDefault="00000000">
      <w:pPr>
        <w:spacing w:before="240" w:after="240" w:line="360" w:lineRule="auto"/>
        <w:jc w:val="both"/>
        <w:rPr>
          <w:lang w:val="es-ES"/>
        </w:rPr>
      </w:pPr>
      <w:r w:rsidRPr="008170B7">
        <w:rPr>
          <w:lang w:val="es-ES"/>
        </w:rPr>
        <w:t xml:space="preserve">Además, permiten </w:t>
      </w:r>
      <w:r w:rsidRPr="008170B7">
        <w:rPr>
          <w:b/>
          <w:bCs/>
          <w:lang w:val="es-ES"/>
        </w:rPr>
        <w:t>integrar lengua y movimiento</w:t>
      </w:r>
      <w:r w:rsidRPr="008170B7">
        <w:rPr>
          <w:lang w:val="es-ES"/>
        </w:rPr>
        <w:t>, reforzando vocabulario, estructuras gramaticales o funciones comunicativas.</w:t>
      </w:r>
    </w:p>
    <w:p w14:paraId="00000014" w14:textId="2F6E3A2A" w:rsidR="000D52CA" w:rsidRPr="008170B7" w:rsidRDefault="00000000">
      <w:pPr>
        <w:pStyle w:val="Heading2"/>
        <w:keepNext w:val="0"/>
        <w:keepLines w:val="0"/>
        <w:spacing w:after="80" w:line="360" w:lineRule="auto"/>
        <w:jc w:val="both"/>
        <w:rPr>
          <w:b/>
          <w:bCs/>
          <w:sz w:val="22"/>
          <w:szCs w:val="22"/>
          <w:lang w:val="es-ES"/>
        </w:rPr>
      </w:pPr>
      <w:bookmarkStart w:id="2" w:name="_yj4gwx2wv283" w:colFirst="0" w:colLast="0"/>
      <w:bookmarkEnd w:id="2"/>
      <w:r w:rsidRPr="008170B7">
        <w:rPr>
          <w:b/>
          <w:bCs/>
          <w:sz w:val="22"/>
          <w:szCs w:val="22"/>
          <w:lang w:val="es-ES"/>
        </w:rPr>
        <w:t>4</w:t>
      </w:r>
      <w:r w:rsidR="00FB5B66">
        <w:rPr>
          <w:b/>
          <w:bCs/>
          <w:sz w:val="22"/>
          <w:szCs w:val="22"/>
          <w:lang w:val="es-ES"/>
        </w:rPr>
        <w:t>.</w:t>
      </w:r>
      <w:r w:rsidRPr="008170B7">
        <w:rPr>
          <w:b/>
          <w:bCs/>
          <w:sz w:val="22"/>
          <w:szCs w:val="22"/>
          <w:lang w:val="es-ES"/>
        </w:rPr>
        <w:t xml:space="preserve"> Propuestas prácticas de pausas activas en ELE. </w:t>
      </w:r>
    </w:p>
    <w:p w14:paraId="00000015" w14:textId="77777777" w:rsidR="000D52CA" w:rsidRPr="008170B7" w:rsidRDefault="00000000">
      <w:pPr>
        <w:pStyle w:val="Heading3"/>
        <w:keepNext w:val="0"/>
        <w:keepLines w:val="0"/>
        <w:spacing w:before="280" w:line="360" w:lineRule="auto"/>
        <w:jc w:val="both"/>
        <w:rPr>
          <w:color w:val="000000"/>
          <w:sz w:val="22"/>
          <w:szCs w:val="22"/>
          <w:lang w:val="es-ES"/>
        </w:rPr>
      </w:pPr>
      <w:bookmarkStart w:id="3" w:name="_fpc7krxttzij" w:colFirst="0" w:colLast="0"/>
      <w:bookmarkEnd w:id="3"/>
      <w:r w:rsidRPr="008170B7">
        <w:rPr>
          <w:color w:val="000000"/>
          <w:sz w:val="22"/>
          <w:szCs w:val="22"/>
          <w:lang w:val="es-ES"/>
        </w:rPr>
        <w:t xml:space="preserve"> 1 ¿Qué te transmite este sonido?</w:t>
      </w:r>
    </w:p>
    <w:p w14:paraId="00000016" w14:textId="77777777" w:rsidR="000D52CA" w:rsidRPr="008170B7" w:rsidRDefault="00000000">
      <w:pPr>
        <w:spacing w:before="240" w:after="240" w:line="360" w:lineRule="auto"/>
        <w:jc w:val="both"/>
        <w:rPr>
          <w:lang w:val="es-ES"/>
        </w:rPr>
      </w:pPr>
      <w:r w:rsidRPr="008170B7">
        <w:rPr>
          <w:lang w:val="es-ES"/>
        </w:rPr>
        <w:t xml:space="preserve">En esta actividad el docente reproduce diferentes sonidos como puede ser por ejemplo el sonido de la lluvia, y los estudiantes tienen que decir la primera palabra que les transmita al escuchar ese sonido. </w:t>
      </w:r>
    </w:p>
    <w:p w14:paraId="00000017" w14:textId="77777777" w:rsidR="000D52CA" w:rsidRPr="008170B7" w:rsidRDefault="00000000" w:rsidP="00FB5B66">
      <w:pPr>
        <w:spacing w:before="240" w:after="240" w:line="360" w:lineRule="auto"/>
        <w:rPr>
          <w:color w:val="000000"/>
          <w:lang w:val="es-ES"/>
        </w:rPr>
      </w:pPr>
      <w:r w:rsidRPr="008170B7">
        <w:rPr>
          <w:lang w:val="es-ES"/>
        </w:rPr>
        <w:t>Nivel: A1–B2</w:t>
      </w:r>
      <w:r w:rsidRPr="008170B7">
        <w:rPr>
          <w:lang w:val="es-ES"/>
        </w:rPr>
        <w:br/>
        <w:t>Duración: 5 minutos</w:t>
      </w:r>
      <w:r w:rsidRPr="008170B7">
        <w:rPr>
          <w:lang w:val="es-ES"/>
        </w:rPr>
        <w:br/>
        <w:t>Objetivo lingüístico: Expresión oral.</w:t>
      </w:r>
    </w:p>
    <w:p w14:paraId="00000018" w14:textId="77777777" w:rsidR="000D52CA" w:rsidRPr="008170B7" w:rsidRDefault="00000000">
      <w:pPr>
        <w:pStyle w:val="Heading3"/>
        <w:keepNext w:val="0"/>
        <w:keepLines w:val="0"/>
        <w:spacing w:before="280" w:line="360" w:lineRule="auto"/>
        <w:jc w:val="both"/>
        <w:rPr>
          <w:lang w:val="es-ES"/>
        </w:rPr>
      </w:pPr>
      <w:bookmarkStart w:id="4" w:name="_vafx3gqalabj" w:colFirst="0" w:colLast="0"/>
      <w:bookmarkEnd w:id="4"/>
      <w:r w:rsidRPr="008170B7">
        <w:rPr>
          <w:color w:val="000000"/>
          <w:sz w:val="22"/>
          <w:szCs w:val="22"/>
          <w:lang w:val="es-ES"/>
        </w:rPr>
        <w:t xml:space="preserve">2 </w:t>
      </w:r>
      <w:proofErr w:type="gramStart"/>
      <w:r w:rsidRPr="008170B7">
        <w:rPr>
          <w:color w:val="000000"/>
          <w:sz w:val="22"/>
          <w:szCs w:val="22"/>
          <w:lang w:val="es-ES"/>
        </w:rPr>
        <w:t>Muévete</w:t>
      </w:r>
      <w:proofErr w:type="gramEnd"/>
      <w:r w:rsidRPr="008170B7">
        <w:rPr>
          <w:color w:val="000000"/>
          <w:sz w:val="22"/>
          <w:szCs w:val="22"/>
          <w:lang w:val="es-ES"/>
        </w:rPr>
        <w:t xml:space="preserve"> si es verdad.</w:t>
      </w:r>
    </w:p>
    <w:p w14:paraId="00000019" w14:textId="77777777" w:rsidR="000D52CA" w:rsidRDefault="00000000" w:rsidP="008170B7">
      <w:pPr>
        <w:spacing w:before="240" w:after="240" w:line="360" w:lineRule="auto"/>
      </w:pPr>
      <w:r w:rsidRPr="008170B7">
        <w:rPr>
          <w:lang w:val="es-ES"/>
        </w:rPr>
        <w:t>La docente dice frases (verdaderas o falsas).</w:t>
      </w:r>
      <w:r w:rsidRPr="008170B7">
        <w:rPr>
          <w:lang w:val="es-ES"/>
        </w:rPr>
        <w:br/>
        <w:t xml:space="preserve"> – Si es verdad, los estudiantes se levantan.</w:t>
      </w:r>
      <w:r w:rsidRPr="008170B7">
        <w:rPr>
          <w:lang w:val="es-ES"/>
        </w:rPr>
        <w:br/>
        <w:t xml:space="preserve"> </w:t>
      </w:r>
      <w:r>
        <w:t xml:space="preserve">– Si es falsa, se </w:t>
      </w:r>
      <w:proofErr w:type="spellStart"/>
      <w:r>
        <w:t>quedan</w:t>
      </w:r>
      <w:proofErr w:type="spellEnd"/>
      <w:r>
        <w:t xml:space="preserve"> </w:t>
      </w:r>
      <w:proofErr w:type="spellStart"/>
      <w:r>
        <w:t>sentados</w:t>
      </w:r>
      <w:proofErr w:type="spellEnd"/>
      <w:r>
        <w:t>.</w:t>
      </w:r>
    </w:p>
    <w:p w14:paraId="0000001A" w14:textId="77777777" w:rsidR="000D52CA" w:rsidRPr="008170B7" w:rsidRDefault="00000000">
      <w:pPr>
        <w:spacing w:before="240" w:after="240" w:line="360" w:lineRule="auto"/>
        <w:jc w:val="both"/>
        <w:rPr>
          <w:i/>
          <w:iCs/>
          <w:lang w:val="es-ES"/>
        </w:rPr>
      </w:pPr>
      <w:r w:rsidRPr="008170B7">
        <w:rPr>
          <w:lang w:val="es-ES"/>
        </w:rPr>
        <w:t xml:space="preserve">Ejemplo: </w:t>
      </w:r>
      <w:r w:rsidRPr="008170B7">
        <w:rPr>
          <w:i/>
          <w:iCs/>
          <w:lang w:val="es-ES"/>
        </w:rPr>
        <w:t>En España se cena a las seis de la tarde.</w:t>
      </w:r>
    </w:p>
    <w:p w14:paraId="0000001B" w14:textId="77777777" w:rsidR="000D52CA" w:rsidRPr="008170B7" w:rsidRDefault="00000000" w:rsidP="00FB5B66">
      <w:pPr>
        <w:spacing w:before="240" w:after="240" w:line="360" w:lineRule="auto"/>
        <w:rPr>
          <w:lang w:val="es-ES"/>
        </w:rPr>
      </w:pPr>
      <w:r w:rsidRPr="008170B7">
        <w:rPr>
          <w:lang w:val="es-ES"/>
        </w:rPr>
        <w:lastRenderedPageBreak/>
        <w:t>Nivel: A1–B2</w:t>
      </w:r>
      <w:r w:rsidRPr="008170B7">
        <w:rPr>
          <w:lang w:val="es-ES"/>
        </w:rPr>
        <w:br/>
        <w:t>Duración: 5 minutos</w:t>
      </w:r>
      <w:r w:rsidRPr="008170B7">
        <w:rPr>
          <w:lang w:val="es-ES"/>
        </w:rPr>
        <w:br/>
        <w:t>Objetivo lingüístico: Comprensión y expresión oral.</w:t>
      </w:r>
    </w:p>
    <w:p w14:paraId="0000001C" w14:textId="77777777" w:rsidR="000D52CA" w:rsidRPr="008170B7" w:rsidRDefault="00000000">
      <w:pPr>
        <w:pStyle w:val="Heading2"/>
        <w:keepNext w:val="0"/>
        <w:keepLines w:val="0"/>
        <w:spacing w:after="80" w:line="360" w:lineRule="auto"/>
        <w:jc w:val="both"/>
        <w:rPr>
          <w:sz w:val="22"/>
          <w:szCs w:val="22"/>
          <w:highlight w:val="white"/>
          <w:lang w:val="es-ES"/>
        </w:rPr>
      </w:pPr>
      <w:bookmarkStart w:id="5" w:name="_wgtilfunmzji" w:colFirst="0" w:colLast="0"/>
      <w:bookmarkEnd w:id="5"/>
      <w:r w:rsidRPr="008170B7">
        <w:rPr>
          <w:sz w:val="22"/>
          <w:szCs w:val="22"/>
          <w:lang w:val="es-ES"/>
        </w:rPr>
        <w:t xml:space="preserve">3. </w:t>
      </w:r>
      <w:r w:rsidRPr="008170B7">
        <w:rPr>
          <w:sz w:val="22"/>
          <w:szCs w:val="22"/>
          <w:highlight w:val="white"/>
          <w:lang w:val="es-ES"/>
        </w:rPr>
        <w:t xml:space="preserve">Dibuja lo que escuchas. </w:t>
      </w:r>
    </w:p>
    <w:p w14:paraId="0000001D" w14:textId="1211FF1C" w:rsidR="000D52CA" w:rsidRPr="008170B7" w:rsidRDefault="00000000">
      <w:pPr>
        <w:pStyle w:val="Heading2"/>
        <w:keepNext w:val="0"/>
        <w:keepLines w:val="0"/>
        <w:spacing w:after="80" w:line="360" w:lineRule="auto"/>
        <w:jc w:val="both"/>
        <w:rPr>
          <w:sz w:val="22"/>
          <w:szCs w:val="22"/>
          <w:highlight w:val="white"/>
          <w:lang w:val="es-ES"/>
        </w:rPr>
      </w:pPr>
      <w:bookmarkStart w:id="6" w:name="_qbuiq9zakzkq" w:colFirst="0" w:colLast="0"/>
      <w:bookmarkEnd w:id="6"/>
      <w:r w:rsidRPr="008170B7">
        <w:rPr>
          <w:sz w:val="22"/>
          <w:szCs w:val="22"/>
          <w:highlight w:val="white"/>
          <w:lang w:val="es-ES"/>
        </w:rPr>
        <w:t>El profesor describe una escena, objeto o personaje de forma detallada</w:t>
      </w:r>
      <w:r w:rsidRPr="008170B7">
        <w:rPr>
          <w:i/>
          <w:iCs/>
          <w:sz w:val="22"/>
          <w:szCs w:val="22"/>
          <w:highlight w:val="white"/>
          <w:lang w:val="es-ES"/>
        </w:rPr>
        <w:t xml:space="preserve">. </w:t>
      </w:r>
      <w:r w:rsidRPr="008170B7">
        <w:rPr>
          <w:sz w:val="22"/>
          <w:szCs w:val="22"/>
          <w:highlight w:val="white"/>
          <w:lang w:val="es-ES"/>
        </w:rPr>
        <w:t xml:space="preserve">Los estudiantes deben dibujar lo que escuchan sin hacer preguntas. Al final, comparan sus dibujos y ven qué tan cercanos están a la descripción original. </w:t>
      </w:r>
    </w:p>
    <w:p w14:paraId="0000001E" w14:textId="77777777" w:rsidR="000D52CA" w:rsidRPr="008170B7" w:rsidRDefault="00000000" w:rsidP="00FB5B66">
      <w:pPr>
        <w:spacing w:before="240" w:after="240" w:line="360" w:lineRule="auto"/>
        <w:rPr>
          <w:lang w:val="es-ES"/>
        </w:rPr>
      </w:pPr>
      <w:r w:rsidRPr="008170B7">
        <w:rPr>
          <w:lang w:val="es-ES"/>
        </w:rPr>
        <w:t>Nivel: A1–B2</w:t>
      </w:r>
      <w:r w:rsidRPr="008170B7">
        <w:rPr>
          <w:lang w:val="es-ES"/>
        </w:rPr>
        <w:br/>
        <w:t>Duración: 5 minutos</w:t>
      </w:r>
      <w:r w:rsidRPr="008170B7">
        <w:rPr>
          <w:lang w:val="es-ES"/>
        </w:rPr>
        <w:br/>
        <w:t>Objetivo lingüístico: Comprensión oral.</w:t>
      </w:r>
    </w:p>
    <w:p w14:paraId="0000001F" w14:textId="77777777" w:rsidR="000D52CA" w:rsidRPr="008170B7" w:rsidRDefault="00000000">
      <w:pPr>
        <w:shd w:val="clear" w:color="auto" w:fill="FFFFFF"/>
        <w:spacing w:before="140" w:after="220" w:line="335" w:lineRule="auto"/>
        <w:rPr>
          <w:lang w:val="es-ES"/>
        </w:rPr>
      </w:pPr>
      <w:r w:rsidRPr="008170B7">
        <w:rPr>
          <w:lang w:val="es-ES"/>
        </w:rPr>
        <w:t xml:space="preserve">4 </w:t>
      </w:r>
      <w:proofErr w:type="gramStart"/>
      <w:r w:rsidRPr="008170B7">
        <w:rPr>
          <w:lang w:val="es-ES"/>
        </w:rPr>
        <w:t>El</w:t>
      </w:r>
      <w:proofErr w:type="gramEnd"/>
      <w:r w:rsidRPr="008170B7">
        <w:rPr>
          <w:lang w:val="es-ES"/>
        </w:rPr>
        <w:t xml:space="preserve"> objeto misterioso.</w:t>
      </w:r>
    </w:p>
    <w:p w14:paraId="00000020" w14:textId="77777777" w:rsidR="000D52CA" w:rsidRPr="008170B7" w:rsidRDefault="00000000">
      <w:pPr>
        <w:shd w:val="clear" w:color="auto" w:fill="FFFFFF"/>
        <w:spacing w:before="140" w:after="220" w:line="335" w:lineRule="auto"/>
        <w:rPr>
          <w:lang w:val="es-ES"/>
        </w:rPr>
      </w:pPr>
      <w:r w:rsidRPr="008170B7">
        <w:rPr>
          <w:lang w:val="es-ES"/>
        </w:rPr>
        <w:t>Se coloca un objeto dentro de una bolsa y los estudiantes, sin verlo, deben hacer preguntas en español para adivinar qué es.</w:t>
      </w:r>
    </w:p>
    <w:p w14:paraId="00000021" w14:textId="77777777" w:rsidR="000D52CA" w:rsidRPr="008170B7" w:rsidRDefault="00000000" w:rsidP="00FB5B66">
      <w:pPr>
        <w:spacing w:before="240" w:after="240" w:line="360" w:lineRule="auto"/>
        <w:rPr>
          <w:lang w:val="es-ES"/>
        </w:rPr>
      </w:pPr>
      <w:r w:rsidRPr="008170B7">
        <w:rPr>
          <w:lang w:val="es-ES"/>
        </w:rPr>
        <w:t>Nivel: A1–B2</w:t>
      </w:r>
      <w:r w:rsidRPr="008170B7">
        <w:rPr>
          <w:lang w:val="es-ES"/>
        </w:rPr>
        <w:br/>
        <w:t>Duración: 5 minutos</w:t>
      </w:r>
      <w:r w:rsidRPr="008170B7">
        <w:rPr>
          <w:lang w:val="es-ES"/>
        </w:rPr>
        <w:br/>
        <w:t xml:space="preserve">Objetivo lingüístico: Competencia léxica y expresión oral. </w:t>
      </w:r>
    </w:p>
    <w:p w14:paraId="00000022" w14:textId="77777777" w:rsidR="000D52CA" w:rsidRPr="008170B7" w:rsidRDefault="00000000">
      <w:pPr>
        <w:spacing w:before="240" w:after="240" w:line="360" w:lineRule="auto"/>
        <w:jc w:val="both"/>
        <w:rPr>
          <w:lang w:val="es-ES"/>
        </w:rPr>
      </w:pPr>
      <w:r w:rsidRPr="008170B7">
        <w:rPr>
          <w:lang w:val="es-ES"/>
        </w:rPr>
        <w:t xml:space="preserve">5 </w:t>
      </w:r>
      <w:proofErr w:type="gramStart"/>
      <w:r w:rsidRPr="008170B7">
        <w:rPr>
          <w:lang w:val="es-ES"/>
        </w:rPr>
        <w:t>El</w:t>
      </w:r>
      <w:proofErr w:type="gramEnd"/>
      <w:r w:rsidRPr="008170B7">
        <w:rPr>
          <w:lang w:val="es-ES"/>
        </w:rPr>
        <w:t xml:space="preserve"> teléfono roto. </w:t>
      </w:r>
    </w:p>
    <w:p w14:paraId="00000023" w14:textId="77777777" w:rsidR="000D52CA" w:rsidRPr="008170B7" w:rsidRDefault="00000000">
      <w:pPr>
        <w:spacing w:before="240" w:after="240" w:line="360" w:lineRule="auto"/>
        <w:jc w:val="both"/>
        <w:rPr>
          <w:lang w:val="es-ES"/>
        </w:rPr>
      </w:pPr>
      <w:r w:rsidRPr="008170B7">
        <w:rPr>
          <w:lang w:val="es-ES"/>
        </w:rPr>
        <w:t xml:space="preserve">Sentados en círculo, un estudiante empieza susurrando una frase en español a otro, tratando de pronunciar de una forma correcta, la frase pasa de uno en uno, por todos los estudiantes de la clase y el último alumno tiene que decir en voz alta para ver cuánto ha cambiado la frase original. </w:t>
      </w:r>
    </w:p>
    <w:p w14:paraId="00000024" w14:textId="77777777" w:rsidR="000D52CA" w:rsidRPr="008170B7" w:rsidRDefault="00000000" w:rsidP="00FB5B66">
      <w:pPr>
        <w:spacing w:before="240" w:after="240" w:line="360" w:lineRule="auto"/>
        <w:rPr>
          <w:lang w:val="es-ES"/>
        </w:rPr>
      </w:pPr>
      <w:r w:rsidRPr="008170B7">
        <w:rPr>
          <w:lang w:val="es-ES"/>
        </w:rPr>
        <w:t>Nivel: A1–B2</w:t>
      </w:r>
      <w:r w:rsidRPr="008170B7">
        <w:rPr>
          <w:lang w:val="es-ES"/>
        </w:rPr>
        <w:br/>
        <w:t>Duración: 5 minutos</w:t>
      </w:r>
      <w:r w:rsidRPr="008170B7">
        <w:rPr>
          <w:lang w:val="es-ES"/>
        </w:rPr>
        <w:br/>
        <w:t xml:space="preserve">Objetivo lingüístico: Competencia léxica y expresión oral. </w:t>
      </w:r>
    </w:p>
    <w:p w14:paraId="00000025" w14:textId="77777777" w:rsidR="000D52CA" w:rsidRPr="008170B7" w:rsidRDefault="000D52CA">
      <w:pPr>
        <w:pStyle w:val="Heading2"/>
        <w:keepNext w:val="0"/>
        <w:keepLines w:val="0"/>
        <w:spacing w:after="80" w:line="360" w:lineRule="auto"/>
        <w:jc w:val="both"/>
        <w:rPr>
          <w:b/>
          <w:bCs/>
          <w:sz w:val="22"/>
          <w:szCs w:val="22"/>
          <w:lang w:val="es-ES"/>
        </w:rPr>
      </w:pPr>
      <w:bookmarkStart w:id="7" w:name="_v6g22ieykd6y" w:colFirst="0" w:colLast="0"/>
      <w:bookmarkEnd w:id="7"/>
    </w:p>
    <w:p w14:paraId="00000026" w14:textId="77777777" w:rsidR="000D52CA" w:rsidRPr="008170B7" w:rsidRDefault="000D52CA">
      <w:pPr>
        <w:pStyle w:val="Heading2"/>
        <w:keepNext w:val="0"/>
        <w:keepLines w:val="0"/>
        <w:spacing w:after="80" w:line="360" w:lineRule="auto"/>
        <w:jc w:val="both"/>
        <w:rPr>
          <w:b/>
          <w:bCs/>
          <w:sz w:val="22"/>
          <w:szCs w:val="22"/>
          <w:lang w:val="es-ES"/>
        </w:rPr>
      </w:pPr>
      <w:bookmarkStart w:id="8" w:name="_5l7npqnt63if" w:colFirst="0" w:colLast="0"/>
      <w:bookmarkEnd w:id="8"/>
    </w:p>
    <w:p w14:paraId="00000027" w14:textId="77777777" w:rsidR="000D52CA" w:rsidRPr="008170B7" w:rsidRDefault="00000000">
      <w:pPr>
        <w:pStyle w:val="Heading2"/>
        <w:keepNext w:val="0"/>
        <w:keepLines w:val="0"/>
        <w:spacing w:after="80" w:line="360" w:lineRule="auto"/>
        <w:jc w:val="both"/>
        <w:rPr>
          <w:b/>
          <w:bCs/>
          <w:sz w:val="22"/>
          <w:szCs w:val="22"/>
          <w:lang w:val="es-ES"/>
        </w:rPr>
      </w:pPr>
      <w:bookmarkStart w:id="9" w:name="_wltusl4lzpc1" w:colFirst="0" w:colLast="0"/>
      <w:bookmarkEnd w:id="9"/>
      <w:r w:rsidRPr="008170B7">
        <w:rPr>
          <w:b/>
          <w:bCs/>
          <w:sz w:val="22"/>
          <w:szCs w:val="22"/>
          <w:lang w:val="es-ES"/>
        </w:rPr>
        <w:lastRenderedPageBreak/>
        <w:t xml:space="preserve">5 </w:t>
      </w:r>
      <w:proofErr w:type="gramStart"/>
      <w:r w:rsidRPr="008170B7">
        <w:rPr>
          <w:b/>
          <w:bCs/>
          <w:sz w:val="22"/>
          <w:szCs w:val="22"/>
          <w:lang w:val="es-ES"/>
        </w:rPr>
        <w:t>Observaciones</w:t>
      </w:r>
      <w:proofErr w:type="gramEnd"/>
      <w:r w:rsidRPr="008170B7">
        <w:rPr>
          <w:b/>
          <w:bCs/>
          <w:sz w:val="22"/>
          <w:szCs w:val="22"/>
          <w:lang w:val="es-ES"/>
        </w:rPr>
        <w:t xml:space="preserve"> en el aula. </w:t>
      </w:r>
    </w:p>
    <w:p w14:paraId="00000028" w14:textId="77777777" w:rsidR="000D52CA" w:rsidRPr="008170B7" w:rsidRDefault="00000000">
      <w:pPr>
        <w:spacing w:before="240" w:after="240" w:line="360" w:lineRule="auto"/>
        <w:jc w:val="both"/>
        <w:rPr>
          <w:lang w:val="es-ES"/>
        </w:rPr>
      </w:pPr>
      <w:r w:rsidRPr="008170B7">
        <w:rPr>
          <w:lang w:val="es-ES"/>
        </w:rPr>
        <w:t>La aplicación sistemática de pausas activas en clases de ELE permite observar:</w:t>
      </w:r>
    </w:p>
    <w:p w14:paraId="00000029" w14:textId="77777777" w:rsidR="000D52CA" w:rsidRPr="008170B7" w:rsidRDefault="00000000" w:rsidP="008170B7">
      <w:pPr>
        <w:numPr>
          <w:ilvl w:val="0"/>
          <w:numId w:val="1"/>
        </w:numPr>
        <w:spacing w:before="240" w:line="360" w:lineRule="auto"/>
        <w:rPr>
          <w:lang w:val="es-ES"/>
        </w:rPr>
      </w:pPr>
      <w:r w:rsidRPr="008170B7">
        <w:rPr>
          <w:lang w:val="es-ES"/>
        </w:rPr>
        <w:t>Mayor nivel de atención tras la pausa</w:t>
      </w:r>
      <w:r w:rsidRPr="008170B7">
        <w:rPr>
          <w:lang w:val="es-ES"/>
        </w:rPr>
        <w:br/>
      </w:r>
    </w:p>
    <w:p w14:paraId="0000002A" w14:textId="77777777" w:rsidR="000D52CA" w:rsidRPr="008170B7" w:rsidRDefault="00000000" w:rsidP="008170B7">
      <w:pPr>
        <w:numPr>
          <w:ilvl w:val="0"/>
          <w:numId w:val="1"/>
        </w:numPr>
        <w:spacing w:line="360" w:lineRule="auto"/>
        <w:rPr>
          <w:lang w:val="es-ES"/>
        </w:rPr>
      </w:pPr>
      <w:r w:rsidRPr="008170B7">
        <w:rPr>
          <w:lang w:val="es-ES"/>
        </w:rPr>
        <w:t>Mejora del clima del aula</w:t>
      </w:r>
      <w:r w:rsidRPr="008170B7">
        <w:rPr>
          <w:lang w:val="es-ES"/>
        </w:rPr>
        <w:br/>
      </w:r>
    </w:p>
    <w:p w14:paraId="0000002B" w14:textId="77777777" w:rsidR="000D52CA" w:rsidRDefault="00000000" w:rsidP="008170B7">
      <w:pPr>
        <w:numPr>
          <w:ilvl w:val="0"/>
          <w:numId w:val="1"/>
        </w:numPr>
        <w:spacing w:line="360" w:lineRule="auto"/>
      </w:pPr>
      <w:proofErr w:type="spellStart"/>
      <w:r>
        <w:t>Participación</w:t>
      </w:r>
      <w:proofErr w:type="spellEnd"/>
      <w:r>
        <w:t xml:space="preserve"> </w:t>
      </w:r>
      <w:proofErr w:type="spellStart"/>
      <w:r>
        <w:t>más</w:t>
      </w:r>
      <w:proofErr w:type="spellEnd"/>
      <w:r>
        <w:t xml:space="preserve"> </w:t>
      </w:r>
      <w:proofErr w:type="spellStart"/>
      <w:r>
        <w:t>equilibrada</w:t>
      </w:r>
      <w:proofErr w:type="spellEnd"/>
      <w:r>
        <w:br/>
      </w:r>
    </w:p>
    <w:p w14:paraId="0000002C" w14:textId="77777777" w:rsidR="000D52CA" w:rsidRPr="008170B7" w:rsidRDefault="00000000" w:rsidP="008170B7">
      <w:pPr>
        <w:numPr>
          <w:ilvl w:val="0"/>
          <w:numId w:val="1"/>
        </w:numPr>
        <w:spacing w:after="240" w:line="360" w:lineRule="auto"/>
        <w:rPr>
          <w:lang w:val="es-ES"/>
        </w:rPr>
      </w:pPr>
      <w:r w:rsidRPr="008170B7">
        <w:rPr>
          <w:lang w:val="es-ES"/>
        </w:rPr>
        <w:t>Reducción del cansancio en sesiones largas</w:t>
      </w:r>
      <w:r w:rsidRPr="008170B7">
        <w:rPr>
          <w:lang w:val="es-ES"/>
        </w:rPr>
        <w:br/>
      </w:r>
    </w:p>
    <w:p w14:paraId="0000002D" w14:textId="77777777" w:rsidR="000D52CA" w:rsidRPr="008170B7" w:rsidRDefault="00000000">
      <w:pPr>
        <w:spacing w:before="240" w:after="240" w:line="360" w:lineRule="auto"/>
        <w:jc w:val="both"/>
        <w:rPr>
          <w:lang w:val="es-ES"/>
        </w:rPr>
      </w:pPr>
      <w:r w:rsidRPr="008170B7">
        <w:rPr>
          <w:lang w:val="es-ES"/>
        </w:rPr>
        <w:t xml:space="preserve">Especialmente en el alumnado adulto, estas pausas son percibidas como </w:t>
      </w:r>
      <w:r w:rsidRPr="008170B7">
        <w:rPr>
          <w:b/>
          <w:bCs/>
          <w:lang w:val="es-ES"/>
        </w:rPr>
        <w:t>útiles y motivadoras</w:t>
      </w:r>
      <w:r w:rsidRPr="008170B7">
        <w:rPr>
          <w:lang w:val="es-ES"/>
        </w:rPr>
        <w:t xml:space="preserve">, no como una pérdida de tiempo.  Es relevante mencionar que cuando utilizamos las pausas activas en el aula, si estas se alargan porque nuestros alumnos están disfrutando de la actividad, hay que ser flexibles, ya que utilizan el español para comunicarse y eso quiere decir que están desarrollando su competencia comunicativa.  </w:t>
      </w:r>
    </w:p>
    <w:p w14:paraId="0000002E" w14:textId="77777777" w:rsidR="000D52CA" w:rsidRPr="008170B7" w:rsidRDefault="00000000">
      <w:pPr>
        <w:pStyle w:val="Heading2"/>
        <w:keepNext w:val="0"/>
        <w:keepLines w:val="0"/>
        <w:spacing w:after="80" w:line="360" w:lineRule="auto"/>
        <w:jc w:val="both"/>
        <w:rPr>
          <w:b/>
          <w:bCs/>
          <w:sz w:val="22"/>
          <w:szCs w:val="22"/>
          <w:lang w:val="es-ES"/>
        </w:rPr>
      </w:pPr>
      <w:bookmarkStart w:id="10" w:name="_q1vz5jehivpm" w:colFirst="0" w:colLast="0"/>
      <w:bookmarkEnd w:id="10"/>
      <w:r w:rsidRPr="008170B7">
        <w:rPr>
          <w:b/>
          <w:bCs/>
          <w:sz w:val="22"/>
          <w:szCs w:val="22"/>
          <w:lang w:val="es-ES"/>
        </w:rPr>
        <w:t xml:space="preserve">6 </w:t>
      </w:r>
      <w:proofErr w:type="gramStart"/>
      <w:r w:rsidRPr="008170B7">
        <w:rPr>
          <w:b/>
          <w:bCs/>
          <w:sz w:val="22"/>
          <w:szCs w:val="22"/>
          <w:lang w:val="es-ES"/>
        </w:rPr>
        <w:t>Conclusión</w:t>
      </w:r>
      <w:proofErr w:type="gramEnd"/>
      <w:r w:rsidRPr="008170B7">
        <w:rPr>
          <w:b/>
          <w:bCs/>
          <w:sz w:val="22"/>
          <w:szCs w:val="22"/>
          <w:lang w:val="es-ES"/>
        </w:rPr>
        <w:t>.</w:t>
      </w:r>
    </w:p>
    <w:p w14:paraId="0000002F" w14:textId="77777777" w:rsidR="000D52CA" w:rsidRPr="008170B7" w:rsidRDefault="00000000">
      <w:pPr>
        <w:spacing w:before="240" w:after="240" w:line="360" w:lineRule="auto"/>
        <w:jc w:val="both"/>
        <w:rPr>
          <w:lang w:val="es-ES"/>
        </w:rPr>
      </w:pPr>
      <w:r w:rsidRPr="008170B7">
        <w:rPr>
          <w:lang w:val="es-ES"/>
        </w:rPr>
        <w:t>Tal como indican estudios recientes, la incorporación sistemática de pausas activas contribuye a mejorar la atención y el clima de aula sin necesidad de modificar de forma significativa la programación didáctica (</w:t>
      </w:r>
      <w:proofErr w:type="spellStart"/>
      <w:r w:rsidRPr="008170B7">
        <w:rPr>
          <w:lang w:val="es-ES"/>
        </w:rPr>
        <w:t>Suin</w:t>
      </w:r>
      <w:proofErr w:type="spellEnd"/>
      <w:r w:rsidRPr="008170B7">
        <w:rPr>
          <w:lang w:val="es-ES"/>
        </w:rPr>
        <w:t>, 2024). En el contexto de ELE, estas estrategias resultan especialmente valiosas por su flexibilidad y fácil adaptación a distintos niveles y perfiles de alumnado.</w:t>
      </w:r>
    </w:p>
    <w:p w14:paraId="00000030" w14:textId="77777777" w:rsidR="000D52CA" w:rsidRPr="008170B7" w:rsidRDefault="00000000">
      <w:pPr>
        <w:spacing w:before="240" w:after="240" w:line="360" w:lineRule="auto"/>
        <w:jc w:val="both"/>
        <w:rPr>
          <w:lang w:val="es-ES"/>
        </w:rPr>
      </w:pPr>
      <w:r w:rsidRPr="008170B7">
        <w:rPr>
          <w:lang w:val="es-ES"/>
        </w:rPr>
        <w:t xml:space="preserve">Las pausas activas constituyen una estrategia didáctica </w:t>
      </w:r>
      <w:r w:rsidRPr="008170B7">
        <w:rPr>
          <w:b/>
          <w:bCs/>
          <w:lang w:val="es-ES"/>
        </w:rPr>
        <w:t>simple, flexible y eficaz</w:t>
      </w:r>
      <w:r w:rsidRPr="008170B7">
        <w:rPr>
          <w:lang w:val="es-ES"/>
        </w:rPr>
        <w:t xml:space="preserve"> para mejorar el proceso de enseñanza-aprendizaje en ELE. Integrarlas de forma consciente permite no solo mejorar la atención, sino también </w:t>
      </w:r>
      <w:r w:rsidRPr="008170B7">
        <w:rPr>
          <w:b/>
          <w:bCs/>
          <w:lang w:val="es-ES"/>
        </w:rPr>
        <w:t>humanizar el aula y favorecer un aprendizaje más dinámico y significativo</w:t>
      </w:r>
      <w:r w:rsidRPr="008170B7">
        <w:rPr>
          <w:lang w:val="es-ES"/>
        </w:rPr>
        <w:t>.</w:t>
      </w:r>
    </w:p>
    <w:p w14:paraId="00000031" w14:textId="77777777" w:rsidR="000D52CA" w:rsidRPr="008170B7" w:rsidRDefault="000D52CA">
      <w:pPr>
        <w:spacing w:line="360" w:lineRule="auto"/>
        <w:jc w:val="both"/>
        <w:rPr>
          <w:lang w:val="es-ES"/>
        </w:rPr>
      </w:pPr>
    </w:p>
    <w:p w14:paraId="00000032" w14:textId="77777777" w:rsidR="000D52CA" w:rsidRPr="008170B7" w:rsidRDefault="000D52CA">
      <w:pPr>
        <w:spacing w:line="360" w:lineRule="auto"/>
        <w:jc w:val="both"/>
        <w:rPr>
          <w:lang w:val="es-ES"/>
        </w:rPr>
      </w:pPr>
    </w:p>
    <w:p w14:paraId="00000033" w14:textId="77777777" w:rsidR="000D52CA" w:rsidRPr="008170B7" w:rsidRDefault="000D52CA">
      <w:pPr>
        <w:spacing w:line="360" w:lineRule="auto"/>
        <w:jc w:val="both"/>
        <w:rPr>
          <w:lang w:val="es-ES"/>
        </w:rPr>
      </w:pPr>
    </w:p>
    <w:p w14:paraId="00000034" w14:textId="77777777" w:rsidR="000D52CA" w:rsidRPr="008170B7" w:rsidRDefault="000D52CA">
      <w:pPr>
        <w:spacing w:line="360" w:lineRule="auto"/>
        <w:jc w:val="both"/>
        <w:rPr>
          <w:lang w:val="es-ES"/>
        </w:rPr>
      </w:pPr>
    </w:p>
    <w:p w14:paraId="00000035" w14:textId="77777777" w:rsidR="000D52CA" w:rsidRPr="008170B7" w:rsidRDefault="00000000">
      <w:pPr>
        <w:spacing w:line="360" w:lineRule="auto"/>
        <w:jc w:val="both"/>
        <w:rPr>
          <w:b/>
          <w:bCs/>
          <w:lang w:val="es-ES"/>
        </w:rPr>
      </w:pPr>
      <w:r w:rsidRPr="008170B7">
        <w:rPr>
          <w:b/>
          <w:bCs/>
          <w:lang w:val="es-ES"/>
        </w:rPr>
        <w:lastRenderedPageBreak/>
        <w:t xml:space="preserve">Bio docente. </w:t>
      </w:r>
    </w:p>
    <w:p w14:paraId="00000036" w14:textId="77777777" w:rsidR="000D52CA" w:rsidRPr="008170B7" w:rsidRDefault="00000000">
      <w:pPr>
        <w:spacing w:line="360" w:lineRule="auto"/>
        <w:jc w:val="both"/>
        <w:rPr>
          <w:lang w:val="es-ES"/>
        </w:rPr>
      </w:pPr>
      <w:r w:rsidRPr="008170B7">
        <w:rPr>
          <w:lang w:val="es-ES"/>
        </w:rPr>
        <w:t xml:space="preserve">Profesora de ELE apasionada por la enseñanza del español desde un enfoque activo y humano. Interesada en integrar el movimiento, la motivación y el bienestar en el aula de lenguas. </w:t>
      </w:r>
    </w:p>
    <w:p w14:paraId="00000037" w14:textId="77777777" w:rsidR="000D52CA" w:rsidRPr="008170B7" w:rsidRDefault="000D52CA">
      <w:pPr>
        <w:spacing w:before="240" w:after="240" w:line="360" w:lineRule="auto"/>
        <w:jc w:val="both"/>
        <w:rPr>
          <w:lang w:val="es-ES"/>
        </w:rPr>
      </w:pPr>
    </w:p>
    <w:p w14:paraId="00000038" w14:textId="77777777" w:rsidR="000D52CA" w:rsidRPr="008170B7" w:rsidRDefault="00000000">
      <w:pPr>
        <w:spacing w:before="240" w:after="240" w:line="360" w:lineRule="auto"/>
        <w:jc w:val="both"/>
        <w:rPr>
          <w:lang w:val="es-ES"/>
        </w:rPr>
      </w:pPr>
      <w:r w:rsidRPr="008170B7">
        <w:rPr>
          <w:b/>
          <w:bCs/>
          <w:lang w:val="es-ES"/>
        </w:rPr>
        <w:t xml:space="preserve">7 </w:t>
      </w:r>
      <w:proofErr w:type="spellStart"/>
      <w:r w:rsidRPr="008170B7">
        <w:rPr>
          <w:b/>
          <w:bCs/>
          <w:lang w:val="es-ES"/>
        </w:rPr>
        <w:t>Bibliografia</w:t>
      </w:r>
      <w:proofErr w:type="spellEnd"/>
      <w:r w:rsidRPr="008170B7">
        <w:rPr>
          <w:b/>
          <w:bCs/>
          <w:lang w:val="es-ES"/>
        </w:rPr>
        <w:t>.</w:t>
      </w:r>
      <w:r w:rsidRPr="008170B7">
        <w:rPr>
          <w:lang w:val="es-ES"/>
        </w:rPr>
        <w:t xml:space="preserve"> </w:t>
      </w:r>
    </w:p>
    <w:p w14:paraId="00000039" w14:textId="77777777" w:rsidR="000D52CA" w:rsidRDefault="00000000">
      <w:pPr>
        <w:spacing w:before="240" w:after="240" w:line="360" w:lineRule="auto"/>
        <w:jc w:val="both"/>
      </w:pPr>
      <w:r w:rsidRPr="008170B7">
        <w:rPr>
          <w:lang w:val="es-ES"/>
        </w:rPr>
        <w:t xml:space="preserve">Infantes-Paniagua, A., et al. </w:t>
      </w:r>
      <w:r>
        <w:t xml:space="preserve">(2021). </w:t>
      </w:r>
      <w:r>
        <w:rPr>
          <w:i/>
          <w:iCs/>
        </w:rPr>
        <w:t>Active school breaks and students’ attention: A systematic review</w:t>
      </w:r>
      <w:r>
        <w:t>.</w:t>
      </w:r>
    </w:p>
    <w:p w14:paraId="0000003A" w14:textId="77777777" w:rsidR="000D52CA" w:rsidRDefault="00000000">
      <w:pPr>
        <w:spacing w:before="240" w:after="240" w:line="360" w:lineRule="auto"/>
        <w:jc w:val="both"/>
      </w:pPr>
      <w:r w:rsidRPr="008170B7">
        <w:rPr>
          <w:lang w:val="es-ES"/>
        </w:rPr>
        <w:t xml:space="preserve">Melguizo-Ibáñez, E., Zurita-Ortega, F., et al. </w:t>
      </w:r>
      <w:r>
        <w:t xml:space="preserve">(2024). </w:t>
      </w:r>
      <w:r>
        <w:rPr>
          <w:i/>
          <w:iCs/>
        </w:rPr>
        <w:t>Active break as a tool for improving attention</w:t>
      </w:r>
      <w:r>
        <w:t>.</w:t>
      </w:r>
    </w:p>
    <w:p w14:paraId="0000003B" w14:textId="77777777" w:rsidR="000D52CA" w:rsidRDefault="00000000">
      <w:pPr>
        <w:spacing w:before="240" w:after="240" w:line="360" w:lineRule="auto"/>
        <w:jc w:val="both"/>
      </w:pPr>
      <w:r w:rsidRPr="008170B7">
        <w:rPr>
          <w:lang w:val="es-ES"/>
        </w:rPr>
        <w:t>Reyes-Amigo, T., Salinas-</w:t>
      </w:r>
      <w:proofErr w:type="spellStart"/>
      <w:r w:rsidRPr="008170B7">
        <w:rPr>
          <w:lang w:val="es-ES"/>
        </w:rPr>
        <w:t>Gallardo</w:t>
      </w:r>
      <w:proofErr w:type="spellEnd"/>
      <w:r w:rsidRPr="008170B7">
        <w:rPr>
          <w:lang w:val="es-ES"/>
        </w:rPr>
        <w:t xml:space="preserve">, G., Mendoza, E., et al. </w:t>
      </w:r>
      <w:r>
        <w:t xml:space="preserve">(2025). </w:t>
      </w:r>
      <w:r>
        <w:rPr>
          <w:i/>
          <w:iCs/>
        </w:rPr>
        <w:t>Effectiveness of school-based active breaks on classroom behavior and executive functions</w:t>
      </w:r>
      <w:r>
        <w:t>.</w:t>
      </w:r>
    </w:p>
    <w:p w14:paraId="0000003C" w14:textId="77777777" w:rsidR="000D52CA" w:rsidRPr="008170B7" w:rsidRDefault="00000000">
      <w:pPr>
        <w:spacing w:before="240" w:after="240" w:line="360" w:lineRule="auto"/>
        <w:jc w:val="both"/>
        <w:rPr>
          <w:lang w:val="es-ES"/>
        </w:rPr>
      </w:pPr>
      <w:r w:rsidRPr="008170B7">
        <w:rPr>
          <w:lang w:val="es-ES"/>
        </w:rPr>
        <w:t xml:space="preserve">Rodríguez-Maimón, M. G. (2023). </w:t>
      </w:r>
      <w:r w:rsidRPr="008170B7">
        <w:rPr>
          <w:i/>
          <w:iCs/>
          <w:lang w:val="es-ES"/>
        </w:rPr>
        <w:t>Los descansos activos: una experiencia didáctica</w:t>
      </w:r>
      <w:r w:rsidRPr="008170B7">
        <w:rPr>
          <w:lang w:val="es-ES"/>
        </w:rPr>
        <w:t>.</w:t>
      </w:r>
    </w:p>
    <w:p w14:paraId="0000003D" w14:textId="77777777" w:rsidR="000D52CA" w:rsidRPr="008170B7" w:rsidRDefault="00000000">
      <w:pPr>
        <w:spacing w:before="240" w:after="240" w:line="360" w:lineRule="auto"/>
        <w:jc w:val="both"/>
        <w:rPr>
          <w:lang w:val="es-ES"/>
        </w:rPr>
      </w:pPr>
      <w:proofErr w:type="spellStart"/>
      <w:r w:rsidRPr="008170B7">
        <w:rPr>
          <w:lang w:val="es-ES"/>
        </w:rPr>
        <w:t>Suin</w:t>
      </w:r>
      <w:proofErr w:type="spellEnd"/>
      <w:r w:rsidRPr="008170B7">
        <w:rPr>
          <w:lang w:val="es-ES"/>
        </w:rPr>
        <w:t xml:space="preserve">, L. R. Z. (2024). </w:t>
      </w:r>
      <w:r w:rsidRPr="008170B7">
        <w:rPr>
          <w:i/>
          <w:iCs/>
          <w:lang w:val="es-ES"/>
        </w:rPr>
        <w:t>El rol de las pausas activas en el aprendizaje y su influencia</w:t>
      </w:r>
      <w:r w:rsidRPr="008170B7">
        <w:rPr>
          <w:lang w:val="es-ES"/>
        </w:rPr>
        <w:t>.</w:t>
      </w:r>
    </w:p>
    <w:p w14:paraId="0000003E" w14:textId="77777777" w:rsidR="000D52CA" w:rsidRPr="008170B7" w:rsidRDefault="000D52CA">
      <w:pPr>
        <w:spacing w:line="360" w:lineRule="auto"/>
        <w:jc w:val="both"/>
        <w:rPr>
          <w:lang w:val="es-ES"/>
        </w:rPr>
      </w:pPr>
    </w:p>
    <w:p w14:paraId="0000003F" w14:textId="77777777" w:rsidR="000D52CA" w:rsidRPr="008170B7" w:rsidRDefault="000D52CA">
      <w:pPr>
        <w:spacing w:line="360" w:lineRule="auto"/>
        <w:jc w:val="both"/>
        <w:rPr>
          <w:lang w:val="es-ES"/>
        </w:rPr>
      </w:pPr>
    </w:p>
    <w:p w14:paraId="00000040" w14:textId="77777777" w:rsidR="000D52CA" w:rsidRPr="008170B7" w:rsidRDefault="000D52CA">
      <w:pPr>
        <w:spacing w:line="360" w:lineRule="auto"/>
        <w:jc w:val="both"/>
        <w:rPr>
          <w:lang w:val="es-ES"/>
        </w:rPr>
      </w:pPr>
    </w:p>
    <w:sectPr w:rsidR="000D52CA" w:rsidRPr="008170B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97A7FF3-B5C7-4BB8-990C-1F9B4787481C}"/>
  </w:font>
  <w:font w:name="Cambria">
    <w:panose1 w:val="02040503050406030204"/>
    <w:charset w:val="00"/>
    <w:family w:val="roman"/>
    <w:pitch w:val="variable"/>
    <w:sig w:usb0="E00006FF" w:usb1="420024FF" w:usb2="02000000" w:usb3="00000000" w:csb0="0000019F" w:csb1="00000000"/>
    <w:embedRegular r:id="rId2" w:fontKey="{CD0EAA91-C949-40E4-97A7-BF4137CEFF6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593697"/>
    <w:multiLevelType w:val="multilevel"/>
    <w:tmpl w:val="A4828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5CC765B"/>
    <w:multiLevelType w:val="multilevel"/>
    <w:tmpl w:val="9A261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70739360">
    <w:abstractNumId w:val="0"/>
  </w:num>
  <w:num w:numId="2" w16cid:durableId="18598553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2CA"/>
    <w:rsid w:val="000D52CA"/>
    <w:rsid w:val="007F4186"/>
    <w:rsid w:val="008170B7"/>
    <w:rsid w:val="00FB5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49B14"/>
  <w15:docId w15:val="{51890ED7-63C2-4D6F-B9B0-C218B91CD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925</Words>
  <Characters>5277</Characters>
  <Application>Microsoft Office Word</Application>
  <DocSecurity>0</DocSecurity>
  <Lines>43</Lines>
  <Paragraphs>12</Paragraphs>
  <ScaleCrop>false</ScaleCrop>
  <Company/>
  <LinksUpToDate>false</LinksUpToDate>
  <CharactersWithSpaces>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Jesús Suárez García</cp:lastModifiedBy>
  <cp:revision>4</cp:revision>
  <dcterms:created xsi:type="dcterms:W3CDTF">2026-03-16T00:13:00Z</dcterms:created>
  <dcterms:modified xsi:type="dcterms:W3CDTF">2026-03-16T00:35:00Z</dcterms:modified>
</cp:coreProperties>
</file>